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96" w:rsidRDefault="00E40E96" w:rsidP="00E40E96">
      <w:pPr>
        <w:tabs>
          <w:tab w:val="left" w:pos="6720"/>
        </w:tabs>
        <w:rPr>
          <w:rFonts w:ascii="黑体" w:eastAsia="黑体" w:hAnsi="Times New Roman"/>
          <w:spacing w:val="-16"/>
          <w:sz w:val="32"/>
          <w:szCs w:val="32"/>
        </w:rPr>
      </w:pPr>
      <w:r w:rsidRPr="002E6BB7">
        <w:rPr>
          <w:rFonts w:ascii="黑体" w:eastAsia="黑体" w:hAnsi="Times New Roman" w:cs="黑体" w:hint="eastAsia"/>
          <w:spacing w:val="-16"/>
          <w:sz w:val="32"/>
          <w:szCs w:val="32"/>
        </w:rPr>
        <w:t>附件</w:t>
      </w:r>
      <w:r w:rsidRPr="002E6BB7">
        <w:rPr>
          <w:rFonts w:ascii="黑体" w:eastAsia="黑体" w:hAnsi="Times New Roman" w:cs="黑体"/>
          <w:spacing w:val="-16"/>
          <w:sz w:val="32"/>
          <w:szCs w:val="32"/>
        </w:rPr>
        <w:t>1</w:t>
      </w:r>
    </w:p>
    <w:p w:rsidR="00E40E96" w:rsidRDefault="00E40E96" w:rsidP="00E40E96">
      <w:pPr>
        <w:tabs>
          <w:tab w:val="left" w:pos="6720"/>
        </w:tabs>
        <w:rPr>
          <w:rFonts w:ascii="方正小标宋简体" w:eastAsia="方正小标宋简体" w:hAnsi="Times New Roman"/>
          <w:spacing w:val="-16"/>
          <w:sz w:val="36"/>
          <w:szCs w:val="36"/>
        </w:rPr>
      </w:pPr>
    </w:p>
    <w:p w:rsidR="00E40E96" w:rsidRDefault="00E40E96" w:rsidP="00E40E96">
      <w:pPr>
        <w:tabs>
          <w:tab w:val="left" w:pos="6720"/>
        </w:tabs>
        <w:spacing w:line="7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70746">
        <w:rPr>
          <w:rFonts w:ascii="方正小标宋简体" w:eastAsia="方正小标宋简体" w:hAnsi="Times New Roman" w:cs="方正小标宋简体" w:hint="eastAsia"/>
          <w:sz w:val="44"/>
          <w:szCs w:val="44"/>
        </w:rPr>
        <w:t>省政协</w:t>
      </w:r>
      <w:r>
        <w:rPr>
          <w:rFonts w:ascii="方正小标宋简体" w:eastAsia="方正小标宋简体" w:hAnsi="Times New Roman" w:cs="方正小标宋简体"/>
          <w:sz w:val="44"/>
          <w:szCs w:val="44"/>
        </w:rPr>
        <w:t>2019</w:t>
      </w:r>
      <w:r w:rsidRPr="00770746">
        <w:rPr>
          <w:rFonts w:ascii="方正小标宋简体" w:eastAsia="方正小标宋简体" w:hAnsi="Times New Roman" w:cs="方正小标宋简体" w:hint="eastAsia"/>
          <w:sz w:val="44"/>
          <w:szCs w:val="44"/>
        </w:rPr>
        <w:t>年重点履职议题反馈表</w:t>
      </w:r>
    </w:p>
    <w:p w:rsidR="00E40E96" w:rsidRPr="00770746" w:rsidRDefault="00E40E96" w:rsidP="00E40E96">
      <w:pPr>
        <w:tabs>
          <w:tab w:val="left" w:pos="6720"/>
        </w:tabs>
        <w:spacing w:line="2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E40E96" w:rsidRPr="006344F1" w:rsidRDefault="00E40E96" w:rsidP="00E40E96">
      <w:pPr>
        <w:tabs>
          <w:tab w:val="left" w:pos="6720"/>
        </w:tabs>
        <w:ind w:firstLineChars="50" w:firstLine="144"/>
        <w:rPr>
          <w:rFonts w:ascii="黑体" w:eastAsia="黑体" w:hAnsi="黑体"/>
          <w:spacing w:val="-16"/>
          <w:sz w:val="32"/>
          <w:szCs w:val="32"/>
        </w:rPr>
      </w:pPr>
      <w:r w:rsidRPr="006344F1">
        <w:rPr>
          <w:rFonts w:ascii="黑体" w:eastAsia="黑体" w:hAnsi="黑体" w:cs="黑体" w:hint="eastAsia"/>
          <w:spacing w:val="-16"/>
          <w:sz w:val="32"/>
          <w:szCs w:val="32"/>
        </w:rPr>
        <w:t>单位</w:t>
      </w:r>
      <w:r>
        <w:rPr>
          <w:rFonts w:ascii="黑体" w:eastAsia="黑体" w:hAnsi="黑体" w:cs="黑体" w:hint="eastAsia"/>
          <w:spacing w:val="-16"/>
          <w:sz w:val="32"/>
          <w:szCs w:val="32"/>
        </w:rPr>
        <w:t>：联系人和电话：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5360"/>
      </w:tblGrid>
      <w:tr w:rsidR="00E40E96" w:rsidRPr="00CD2E92" w:rsidTr="00343ECE">
        <w:tc>
          <w:tcPr>
            <w:tcW w:w="324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黑体" w:eastAsia="黑体" w:hAnsi="黑体"/>
                <w:spacing w:val="-16"/>
                <w:sz w:val="32"/>
                <w:szCs w:val="32"/>
              </w:rPr>
            </w:pPr>
            <w:r w:rsidRPr="00CD2E92">
              <w:rPr>
                <w:rFonts w:ascii="黑体" w:eastAsia="黑体" w:hAnsi="黑体" w:cs="黑体" w:hint="eastAsia"/>
                <w:spacing w:val="-16"/>
                <w:sz w:val="32"/>
                <w:szCs w:val="32"/>
              </w:rPr>
              <w:t>类别</w:t>
            </w: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黑体" w:eastAsia="黑体" w:hAnsi="黑体"/>
                <w:spacing w:val="-16"/>
                <w:sz w:val="32"/>
                <w:szCs w:val="32"/>
              </w:rPr>
            </w:pPr>
            <w:r w:rsidRPr="00CD2E92">
              <w:rPr>
                <w:rFonts w:ascii="黑体" w:eastAsia="黑体" w:hAnsi="黑体" w:cs="黑体" w:hint="eastAsia"/>
                <w:spacing w:val="-16"/>
                <w:sz w:val="32"/>
                <w:szCs w:val="32"/>
              </w:rPr>
              <w:t>议题</w:t>
            </w:r>
          </w:p>
        </w:tc>
      </w:tr>
      <w:tr w:rsidR="00E40E96" w:rsidRPr="00CD2E92" w:rsidTr="00343ECE">
        <w:trPr>
          <w:trHeight w:val="512"/>
        </w:trPr>
        <w:tc>
          <w:tcPr>
            <w:tcW w:w="3240" w:type="dxa"/>
            <w:vMerge w:val="restart"/>
            <w:vAlign w:val="center"/>
          </w:tcPr>
          <w:p w:rsidR="00E40E96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 w:cs="仿宋_GB2312"/>
                <w:spacing w:val="-16"/>
                <w:sz w:val="32"/>
                <w:szCs w:val="32"/>
              </w:rPr>
            </w:pPr>
            <w:r w:rsidRPr="00CD2E92"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专题议政性常委会议</w:t>
            </w:r>
          </w:p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（专题协商会）</w:t>
            </w: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612"/>
        </w:trPr>
        <w:tc>
          <w:tcPr>
            <w:tcW w:w="3240" w:type="dxa"/>
            <w:vMerge/>
            <w:vAlign w:val="center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612"/>
        </w:trPr>
        <w:tc>
          <w:tcPr>
            <w:tcW w:w="3240" w:type="dxa"/>
            <w:vMerge/>
            <w:vAlign w:val="center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58"/>
        </w:trPr>
        <w:tc>
          <w:tcPr>
            <w:tcW w:w="3240" w:type="dxa"/>
            <w:vMerge w:val="restart"/>
            <w:vAlign w:val="center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  <w:r w:rsidRPr="00CD2E92"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专项民主监督</w:t>
            </w: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69"/>
        </w:trPr>
        <w:tc>
          <w:tcPr>
            <w:tcW w:w="3240" w:type="dxa"/>
            <w:vMerge/>
            <w:vAlign w:val="center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57"/>
        </w:trPr>
        <w:tc>
          <w:tcPr>
            <w:tcW w:w="3240" w:type="dxa"/>
            <w:vMerge w:val="restart"/>
            <w:vAlign w:val="center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  <w:r w:rsidRPr="00CD2E92"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重点调研课题</w:t>
            </w: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552"/>
        </w:trPr>
        <w:tc>
          <w:tcPr>
            <w:tcW w:w="3240" w:type="dxa"/>
            <w:vMerge/>
            <w:vAlign w:val="center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542"/>
        </w:trPr>
        <w:tc>
          <w:tcPr>
            <w:tcW w:w="3240" w:type="dxa"/>
            <w:vMerge w:val="restart"/>
            <w:vAlign w:val="center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jc w:val="center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  <w:r w:rsidRPr="00CD2E92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民</w:t>
            </w:r>
            <w:r w:rsidRPr="00CD2E92"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生</w:t>
            </w:r>
            <w:r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协商</w:t>
            </w:r>
            <w:r w:rsidRPr="00CD2E92"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论坛</w:t>
            </w: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92"/>
        </w:trPr>
        <w:tc>
          <w:tcPr>
            <w:tcW w:w="3240" w:type="dxa"/>
            <w:vMerge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92"/>
        </w:trPr>
        <w:tc>
          <w:tcPr>
            <w:tcW w:w="3240" w:type="dxa"/>
            <w:vMerge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92"/>
        </w:trPr>
        <w:tc>
          <w:tcPr>
            <w:tcW w:w="3240" w:type="dxa"/>
            <w:vMerge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92"/>
        </w:trPr>
        <w:tc>
          <w:tcPr>
            <w:tcW w:w="3240" w:type="dxa"/>
            <w:vMerge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92"/>
        </w:trPr>
        <w:tc>
          <w:tcPr>
            <w:tcW w:w="3240" w:type="dxa"/>
            <w:vMerge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492"/>
        </w:trPr>
        <w:tc>
          <w:tcPr>
            <w:tcW w:w="3240" w:type="dxa"/>
            <w:vMerge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588"/>
        </w:trPr>
        <w:tc>
          <w:tcPr>
            <w:tcW w:w="3240" w:type="dxa"/>
            <w:vMerge/>
          </w:tcPr>
          <w:p w:rsidR="00E40E96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  <w:tr w:rsidR="00E40E96" w:rsidRPr="00CD2E92" w:rsidTr="00343ECE">
        <w:trPr>
          <w:trHeight w:val="588"/>
        </w:trPr>
        <w:tc>
          <w:tcPr>
            <w:tcW w:w="3240" w:type="dxa"/>
          </w:tcPr>
          <w:p w:rsidR="00E40E96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  <w:r w:rsidRPr="003717EF"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网络议政、远程协商</w:t>
            </w:r>
            <w:r>
              <w:rPr>
                <w:rFonts w:ascii="Times New Roman" w:eastAsia="仿宋_GB2312" w:hAnsi="Times New Roman" w:cs="仿宋_GB2312" w:hint="eastAsia"/>
                <w:spacing w:val="-16"/>
                <w:sz w:val="32"/>
                <w:szCs w:val="32"/>
              </w:rPr>
              <w:t>活动</w:t>
            </w:r>
          </w:p>
        </w:tc>
        <w:tc>
          <w:tcPr>
            <w:tcW w:w="5360" w:type="dxa"/>
          </w:tcPr>
          <w:p w:rsidR="00E40E96" w:rsidRPr="00CD2E92" w:rsidRDefault="00E40E96" w:rsidP="00343ECE">
            <w:pPr>
              <w:tabs>
                <w:tab w:val="left" w:pos="6720"/>
              </w:tabs>
              <w:spacing w:line="440" w:lineRule="exact"/>
              <w:rPr>
                <w:rFonts w:ascii="Times New Roman" w:eastAsia="仿宋_GB2312" w:hAnsi="Times New Roman"/>
                <w:spacing w:val="-16"/>
                <w:sz w:val="32"/>
                <w:szCs w:val="32"/>
              </w:rPr>
            </w:pPr>
          </w:p>
        </w:tc>
      </w:tr>
    </w:tbl>
    <w:p w:rsidR="004D77FE" w:rsidRDefault="004D77FE" w:rsidP="00E40E96"/>
    <w:sectPr w:rsidR="004D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FE" w:rsidRDefault="004D77FE" w:rsidP="00E40E96">
      <w:r>
        <w:separator/>
      </w:r>
    </w:p>
  </w:endnote>
  <w:endnote w:type="continuationSeparator" w:id="1">
    <w:p w:rsidR="004D77FE" w:rsidRDefault="004D77FE" w:rsidP="00E4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FE" w:rsidRDefault="004D77FE" w:rsidP="00E40E96">
      <w:r>
        <w:separator/>
      </w:r>
    </w:p>
  </w:footnote>
  <w:footnote w:type="continuationSeparator" w:id="1">
    <w:p w:rsidR="004D77FE" w:rsidRDefault="004D77FE" w:rsidP="00E40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E96"/>
    <w:rsid w:val="004D77FE"/>
    <w:rsid w:val="00E4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E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E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2018-10-19T02:12:00Z</dcterms:created>
  <dcterms:modified xsi:type="dcterms:W3CDTF">2018-10-19T02:12:00Z</dcterms:modified>
</cp:coreProperties>
</file>